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1502" w14:textId="50F5E8C0" w:rsidR="001368EC" w:rsidRDefault="00810997" w:rsidP="001368EC">
      <w:pPr>
        <w:pStyle w:val="Title"/>
        <w:jc w:val="left"/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/>
          <w:noProof/>
          <w:sz w:val="24"/>
        </w:rPr>
        <w:drawing>
          <wp:inline distT="0" distB="0" distL="0" distR="0" wp14:anchorId="63C93A92" wp14:editId="04ABE17B">
            <wp:extent cx="1600200" cy="466725"/>
            <wp:effectExtent l="0" t="0" r="0" b="0"/>
            <wp:docPr id="1" name="Picture 1" descr="Enterprise Ireland (E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prise Ireland (E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B894" w14:textId="77777777" w:rsidR="000038D0" w:rsidRDefault="000038D0" w:rsidP="000038D0">
      <w:pPr>
        <w:pStyle w:val="Title"/>
      </w:pPr>
    </w:p>
    <w:p w14:paraId="3486F137" w14:textId="77777777" w:rsidR="000038D0" w:rsidRPr="00810997" w:rsidRDefault="00FD26F3" w:rsidP="000038D0">
      <w:pPr>
        <w:pStyle w:val="Title"/>
        <w:rPr>
          <w:rFonts w:ascii="Verdana" w:hAnsi="Verdana"/>
          <w:sz w:val="24"/>
        </w:rPr>
      </w:pPr>
      <w:r w:rsidRPr="00810997">
        <w:rPr>
          <w:rFonts w:ascii="Verdana" w:hAnsi="Verdana"/>
          <w:sz w:val="20"/>
          <w:szCs w:val="20"/>
        </w:rPr>
        <w:t xml:space="preserve">R&amp;D </w:t>
      </w:r>
      <w:r w:rsidR="00FB7189" w:rsidRPr="00810997">
        <w:rPr>
          <w:rFonts w:ascii="Verdana" w:hAnsi="Verdana"/>
          <w:sz w:val="20"/>
          <w:szCs w:val="20"/>
        </w:rPr>
        <w:t xml:space="preserve">Revenue </w:t>
      </w:r>
      <w:r w:rsidRPr="00810997">
        <w:rPr>
          <w:rFonts w:ascii="Verdana" w:hAnsi="Verdana"/>
          <w:sz w:val="20"/>
          <w:szCs w:val="20"/>
        </w:rPr>
        <w:t>Grants – Company Inspection Guidelines</w:t>
      </w:r>
    </w:p>
    <w:p w14:paraId="37E09097" w14:textId="77777777" w:rsidR="000038D0" w:rsidRDefault="000038D0" w:rsidP="000038D0">
      <w:pPr>
        <w:pStyle w:val="BodyText"/>
        <w:rPr>
          <w:rFonts w:ascii="Verdana" w:hAnsi="Verdana"/>
          <w:b w:val="0"/>
          <w:bCs w:val="0"/>
          <w:sz w:val="20"/>
          <w:szCs w:val="20"/>
        </w:rPr>
      </w:pPr>
    </w:p>
    <w:p w14:paraId="3D17C0E1" w14:textId="3DE6C672" w:rsidR="000038D0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All claims for payment made in</w:t>
      </w:r>
      <w:r w:rsidR="00FB7189">
        <w:rPr>
          <w:rFonts w:ascii="Verdana" w:hAnsi="Verdana"/>
          <w:b w:val="0"/>
          <w:bCs w:val="0"/>
          <w:sz w:val="20"/>
          <w:szCs w:val="20"/>
        </w:rPr>
        <w:t xml:space="preserve"> respect of expenditure on R&amp;D R</w:t>
      </w:r>
      <w:r w:rsidRPr="007253A8">
        <w:rPr>
          <w:rFonts w:ascii="Verdana" w:hAnsi="Verdana"/>
          <w:b w:val="0"/>
          <w:bCs w:val="0"/>
          <w:sz w:val="20"/>
          <w:szCs w:val="20"/>
        </w:rPr>
        <w:t>evenue grants will be subject to inspection by Enterprise Ireland personnel.</w:t>
      </w:r>
    </w:p>
    <w:p w14:paraId="534F5147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4EDECF5" w14:textId="0E1626B9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The submission of a valid grant claim to </w:t>
      </w:r>
      <w:smartTag w:uri="urn:schemas-microsoft-com:office:smarttags" w:element="City">
        <w:r>
          <w:rPr>
            <w:rFonts w:ascii="Verdana" w:hAnsi="Verdana"/>
            <w:b w:val="0"/>
            <w:bCs w:val="0"/>
            <w:sz w:val="20"/>
            <w:szCs w:val="20"/>
          </w:rPr>
          <w:t>Enterprise</w:t>
        </w:r>
      </w:smartTag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 w:val="0"/>
              <w:bCs w:val="0"/>
              <w:sz w:val="20"/>
              <w:szCs w:val="20"/>
            </w:rPr>
            <w:t>Ireland</w:t>
          </w:r>
        </w:smartTag>
      </w:smartTag>
      <w:r>
        <w:rPr>
          <w:rFonts w:ascii="Verdana" w:hAnsi="Verdana"/>
          <w:b w:val="0"/>
          <w:bCs w:val="0"/>
          <w:sz w:val="20"/>
          <w:szCs w:val="20"/>
        </w:rPr>
        <w:t xml:space="preserve"> is the trigger for a grant inspection to be arranged.  </w:t>
      </w:r>
      <w:r w:rsidR="00686F78">
        <w:rPr>
          <w:rFonts w:ascii="Verdana" w:hAnsi="Verdana"/>
          <w:b w:val="0"/>
          <w:bCs w:val="0"/>
          <w:sz w:val="20"/>
          <w:szCs w:val="20"/>
        </w:rPr>
        <w:t>A</w:t>
      </w:r>
      <w:r>
        <w:rPr>
          <w:rFonts w:ascii="Verdana" w:hAnsi="Verdana"/>
          <w:b w:val="0"/>
          <w:bCs w:val="0"/>
          <w:sz w:val="20"/>
          <w:szCs w:val="20"/>
        </w:rPr>
        <w:t xml:space="preserve"> valid claim must include all the </w:t>
      </w:r>
      <w:r w:rsidRPr="00810997">
        <w:rPr>
          <w:rFonts w:ascii="Verdana" w:hAnsi="Verdana"/>
          <w:b w:val="0"/>
          <w:bCs w:val="0"/>
          <w:sz w:val="20"/>
          <w:szCs w:val="20"/>
        </w:rPr>
        <w:t>required documentation</w:t>
      </w:r>
      <w:r>
        <w:rPr>
          <w:rFonts w:ascii="Verdana" w:hAnsi="Verdana"/>
          <w:b w:val="0"/>
          <w:bCs w:val="0"/>
          <w:sz w:val="20"/>
          <w:szCs w:val="20"/>
        </w:rPr>
        <w:t xml:space="preserve"> as set out on the Process a Claim section of the Enterprise Ireland Website.</w:t>
      </w:r>
    </w:p>
    <w:p w14:paraId="56A83683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0E4032AF" w14:textId="0E754318" w:rsidR="000038D0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 xml:space="preserve">The inspection </w:t>
      </w:r>
      <w:r w:rsidR="00810997">
        <w:rPr>
          <w:rFonts w:ascii="Verdana" w:hAnsi="Verdana"/>
          <w:b w:val="0"/>
          <w:bCs w:val="0"/>
          <w:sz w:val="20"/>
          <w:szCs w:val="20"/>
        </w:rPr>
        <w:t>is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686F78">
        <w:rPr>
          <w:rFonts w:ascii="Verdana" w:hAnsi="Verdana"/>
          <w:b w:val="0"/>
          <w:bCs w:val="0"/>
          <w:sz w:val="20"/>
          <w:szCs w:val="20"/>
        </w:rPr>
        <w:t xml:space="preserve">normally </w:t>
      </w:r>
      <w:r w:rsidRPr="007253A8">
        <w:rPr>
          <w:rFonts w:ascii="Verdana" w:hAnsi="Verdana"/>
          <w:b w:val="0"/>
          <w:bCs w:val="0"/>
          <w:sz w:val="20"/>
          <w:szCs w:val="20"/>
        </w:rPr>
        <w:t>carried out at the company’s premises</w:t>
      </w:r>
      <w:r w:rsidR="00810997">
        <w:rPr>
          <w:rFonts w:ascii="Verdana" w:hAnsi="Verdana"/>
          <w:b w:val="0"/>
          <w:bCs w:val="0"/>
          <w:sz w:val="20"/>
          <w:szCs w:val="20"/>
        </w:rPr>
        <w:t>, however, due to ongoing pandemic, inspections are carried out remotely</w:t>
      </w:r>
      <w:r w:rsidRPr="007253A8">
        <w:rPr>
          <w:rFonts w:ascii="Verdana" w:hAnsi="Verdana"/>
          <w:b w:val="0"/>
          <w:bCs w:val="0"/>
          <w:sz w:val="20"/>
          <w:szCs w:val="20"/>
        </w:rPr>
        <w:t>.  The i</w:t>
      </w:r>
      <w:r w:rsidR="000038D0">
        <w:rPr>
          <w:rFonts w:ascii="Verdana" w:hAnsi="Verdana"/>
          <w:b w:val="0"/>
          <w:bCs w:val="0"/>
          <w:sz w:val="20"/>
          <w:szCs w:val="20"/>
        </w:rPr>
        <w:t>nspection will be in two parts;</w:t>
      </w:r>
    </w:p>
    <w:p w14:paraId="4FE5170D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2B21F66" w14:textId="720BB9F4" w:rsidR="000038D0" w:rsidRPr="000038D0" w:rsidRDefault="000038D0" w:rsidP="000038D0">
      <w:pPr>
        <w:pStyle w:val="BodyTex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Part </w:t>
      </w:r>
      <w:r w:rsidR="00686F78">
        <w:rPr>
          <w:rFonts w:ascii="Verdana" w:hAnsi="Verdana"/>
          <w:b w:val="0"/>
          <w:bCs w:val="0"/>
          <w:sz w:val="20"/>
          <w:szCs w:val="20"/>
        </w:rPr>
        <w:t>1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 xml:space="preserve"> will consist of a review of the </w:t>
      </w:r>
      <w:r w:rsidR="00FD26F3" w:rsidRPr="007253A8">
        <w:rPr>
          <w:rFonts w:ascii="Verdana" w:hAnsi="Verdana"/>
          <w:sz w:val="20"/>
          <w:szCs w:val="20"/>
        </w:rPr>
        <w:t>original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 xml:space="preserve"> documentation</w:t>
      </w:r>
      <w:r w:rsidR="00810997">
        <w:rPr>
          <w:rFonts w:ascii="Verdana" w:hAnsi="Verdana"/>
          <w:b w:val="0"/>
          <w:bCs w:val="0"/>
          <w:sz w:val="20"/>
          <w:szCs w:val="20"/>
        </w:rPr>
        <w:t xml:space="preserve"> s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>upporting the expenditure claimed</w:t>
      </w:r>
      <w:r w:rsidR="00810997">
        <w:rPr>
          <w:rFonts w:ascii="Verdana" w:hAnsi="Verdana"/>
          <w:b w:val="0"/>
          <w:bCs w:val="0"/>
          <w:sz w:val="20"/>
          <w:szCs w:val="20"/>
        </w:rPr>
        <w:t>.  The Grant Inspector will contact you directly for this information such as t</w:t>
      </w:r>
      <w:r>
        <w:rPr>
          <w:rFonts w:ascii="Verdana" w:hAnsi="Verdana"/>
          <w:b w:val="0"/>
          <w:bCs w:val="0"/>
          <w:sz w:val="20"/>
          <w:szCs w:val="20"/>
        </w:rPr>
        <w:t>imesheets, payroll, invoices travel records and associated proof of payment</w:t>
      </w:r>
      <w:r w:rsidR="00810997">
        <w:rPr>
          <w:rFonts w:ascii="Verdana" w:hAnsi="Verdana"/>
          <w:b w:val="0"/>
          <w:bCs w:val="0"/>
          <w:sz w:val="20"/>
          <w:szCs w:val="20"/>
        </w:rPr>
        <w:t>.</w:t>
      </w:r>
    </w:p>
    <w:p w14:paraId="33EDD812" w14:textId="17F26B52" w:rsidR="00686F78" w:rsidRPr="00686F78" w:rsidRDefault="000038D0" w:rsidP="000038D0">
      <w:pPr>
        <w:pStyle w:val="BodyTex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Part 2 </w:t>
      </w:r>
      <w:r w:rsidR="00FD26F3" w:rsidRPr="007253A8">
        <w:rPr>
          <w:rFonts w:ascii="Verdana" w:hAnsi="Verdana"/>
          <w:b w:val="0"/>
          <w:bCs w:val="0"/>
          <w:sz w:val="20"/>
          <w:szCs w:val="20"/>
        </w:rPr>
        <w:t>will concentrate on the technical progress made on the project.</w:t>
      </w:r>
    </w:p>
    <w:p w14:paraId="1CB8824D" w14:textId="77777777" w:rsidR="00686F78" w:rsidRPr="007253A8" w:rsidRDefault="00686F78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0935D81E" w14:textId="77777777" w:rsidR="00FD26F3" w:rsidRDefault="00FD26F3" w:rsidP="000038D0">
      <w:pPr>
        <w:pStyle w:val="BodyText"/>
        <w:jc w:val="both"/>
        <w:rPr>
          <w:rFonts w:ascii="Verdana" w:hAnsi="Verdana"/>
          <w:sz w:val="20"/>
          <w:szCs w:val="20"/>
        </w:rPr>
      </w:pPr>
      <w:r w:rsidRPr="007253A8">
        <w:rPr>
          <w:rFonts w:ascii="Verdana" w:hAnsi="Verdana"/>
          <w:sz w:val="20"/>
          <w:szCs w:val="20"/>
        </w:rPr>
        <w:t>What does an inspection consist of?</w:t>
      </w:r>
    </w:p>
    <w:p w14:paraId="71B0B862" w14:textId="77777777" w:rsidR="000038D0" w:rsidRPr="007253A8" w:rsidRDefault="000038D0" w:rsidP="000038D0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239E7E5D" w14:textId="747BF610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A claim cannot be cleared for payment without a clear audit trail showing the expenditure incurred and paid</w:t>
      </w:r>
      <w:r w:rsidR="00686F78">
        <w:rPr>
          <w:rFonts w:ascii="Verdana" w:hAnsi="Verdana"/>
          <w:b w:val="0"/>
          <w:bCs w:val="0"/>
          <w:sz w:val="20"/>
          <w:szCs w:val="20"/>
        </w:rPr>
        <w:t xml:space="preserve"> by the Grantee</w:t>
      </w:r>
      <w:r w:rsidRPr="007253A8">
        <w:rPr>
          <w:rFonts w:ascii="Verdana" w:hAnsi="Verdana"/>
          <w:b w:val="0"/>
          <w:bCs w:val="0"/>
          <w:sz w:val="20"/>
          <w:szCs w:val="20"/>
        </w:rPr>
        <w:t>.  In addition to this</w:t>
      </w:r>
      <w:r w:rsidR="00686F78">
        <w:rPr>
          <w:rFonts w:ascii="Verdana" w:hAnsi="Verdana"/>
          <w:b w:val="0"/>
          <w:bCs w:val="0"/>
          <w:sz w:val="20"/>
          <w:szCs w:val="20"/>
        </w:rPr>
        <w:t>,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there must be a clear link between the expenditure claimed and the approved project.  The audit trail for a sample of the transactions claimed will be checked during the inspection.  The relevant </w:t>
      </w:r>
      <w:r w:rsidRPr="007253A8">
        <w:rPr>
          <w:rFonts w:ascii="Verdana" w:hAnsi="Verdana"/>
          <w:sz w:val="20"/>
          <w:szCs w:val="20"/>
        </w:rPr>
        <w:t>original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transaction documentation must be made available on the day of the inspection.  </w:t>
      </w:r>
    </w:p>
    <w:p w14:paraId="12628BE2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699D0543" w14:textId="77777777" w:rsidR="00FD26F3" w:rsidRDefault="00FD26F3" w:rsidP="000038D0">
      <w:pPr>
        <w:pStyle w:val="BodyText"/>
        <w:jc w:val="both"/>
        <w:rPr>
          <w:rFonts w:ascii="Verdana" w:hAnsi="Verdana"/>
          <w:sz w:val="20"/>
          <w:szCs w:val="20"/>
        </w:rPr>
      </w:pPr>
      <w:r w:rsidRPr="007253A8">
        <w:rPr>
          <w:rFonts w:ascii="Verdana" w:hAnsi="Verdana"/>
          <w:sz w:val="20"/>
          <w:szCs w:val="20"/>
        </w:rPr>
        <w:t>We will check the following:</w:t>
      </w:r>
    </w:p>
    <w:p w14:paraId="47DFC2F7" w14:textId="77777777" w:rsidR="000038D0" w:rsidRPr="007253A8" w:rsidRDefault="000038D0" w:rsidP="000038D0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6E475F96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 xml:space="preserve"> Project related Materials &amp; Fees</w:t>
      </w:r>
    </w:p>
    <w:p w14:paraId="432ADFE0" w14:textId="77777777" w:rsidR="00FD26F3" w:rsidRDefault="00FD26F3" w:rsidP="000038D0">
      <w:pPr>
        <w:pStyle w:val="BodyText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 xml:space="preserve">Original Invoices – Creditor Accounts – </w:t>
      </w:r>
      <w:r w:rsidR="00E73924">
        <w:rPr>
          <w:rFonts w:ascii="Verdana" w:hAnsi="Verdana"/>
          <w:b w:val="0"/>
          <w:bCs w:val="0"/>
          <w:sz w:val="20"/>
          <w:szCs w:val="20"/>
        </w:rPr>
        <w:t xml:space="preserve">Original </w:t>
      </w:r>
      <w:r w:rsidRPr="007253A8">
        <w:rPr>
          <w:rFonts w:ascii="Verdana" w:hAnsi="Verdana"/>
          <w:b w:val="0"/>
          <w:bCs w:val="0"/>
          <w:sz w:val="20"/>
          <w:szCs w:val="20"/>
        </w:rPr>
        <w:t>Bank Statements</w:t>
      </w:r>
    </w:p>
    <w:p w14:paraId="5EDB5AE2" w14:textId="77777777" w:rsidR="000038D0" w:rsidRPr="007253A8" w:rsidRDefault="000038D0" w:rsidP="000038D0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03A6705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 xml:space="preserve"> Project related Salaries</w:t>
      </w:r>
    </w:p>
    <w:p w14:paraId="7B8EF943" w14:textId="77777777" w:rsidR="00FD26F3" w:rsidRPr="007253A8" w:rsidRDefault="00FD26F3" w:rsidP="000038D0">
      <w:pPr>
        <w:pStyle w:val="BodyText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Signed timesheets for the staff input claimed (see website)</w:t>
      </w:r>
    </w:p>
    <w:p w14:paraId="36FD865D" w14:textId="44C88D3E" w:rsidR="00FD26F3" w:rsidRDefault="00FD26F3" w:rsidP="000038D0">
      <w:pPr>
        <w:pStyle w:val="BodyText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 xml:space="preserve">Payroll / </w:t>
      </w:r>
      <w:r w:rsidR="00686F78">
        <w:rPr>
          <w:rFonts w:ascii="Verdana" w:hAnsi="Verdana"/>
          <w:b w:val="0"/>
          <w:bCs w:val="0"/>
          <w:sz w:val="20"/>
          <w:szCs w:val="20"/>
        </w:rPr>
        <w:t xml:space="preserve">Gross to Net Report </w:t>
      </w:r>
      <w:r w:rsidR="00E73924">
        <w:rPr>
          <w:rFonts w:ascii="Verdana" w:hAnsi="Verdana"/>
          <w:b w:val="0"/>
          <w:bCs w:val="0"/>
          <w:sz w:val="20"/>
          <w:szCs w:val="20"/>
        </w:rPr>
        <w:t>/</w:t>
      </w:r>
      <w:r w:rsidRPr="007253A8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E73924">
        <w:rPr>
          <w:rFonts w:ascii="Verdana" w:hAnsi="Verdana"/>
          <w:b w:val="0"/>
          <w:bCs w:val="0"/>
          <w:sz w:val="20"/>
          <w:szCs w:val="20"/>
        </w:rPr>
        <w:t xml:space="preserve">Original </w:t>
      </w:r>
      <w:r w:rsidR="00E73924" w:rsidRPr="007253A8">
        <w:rPr>
          <w:rFonts w:ascii="Verdana" w:hAnsi="Verdana"/>
          <w:b w:val="0"/>
          <w:bCs w:val="0"/>
          <w:sz w:val="20"/>
          <w:szCs w:val="20"/>
        </w:rPr>
        <w:t xml:space="preserve">Bank Statements </w:t>
      </w:r>
      <w:r w:rsidRPr="007253A8">
        <w:rPr>
          <w:rFonts w:ascii="Verdana" w:hAnsi="Verdana"/>
          <w:b w:val="0"/>
          <w:bCs w:val="0"/>
          <w:sz w:val="20"/>
          <w:szCs w:val="20"/>
        </w:rPr>
        <w:t>for the period of the claim</w:t>
      </w:r>
    </w:p>
    <w:p w14:paraId="37185D8D" w14:textId="77777777" w:rsidR="000038D0" w:rsidRPr="007253A8" w:rsidRDefault="000038D0" w:rsidP="000038D0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3CC9B3CE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>Project related Travel</w:t>
      </w:r>
    </w:p>
    <w:p w14:paraId="2103A78D" w14:textId="77777777" w:rsidR="00FD26F3" w:rsidRPr="007253A8" w:rsidRDefault="00FD26F3" w:rsidP="000038D0">
      <w:pPr>
        <w:pStyle w:val="BodyText"/>
        <w:numPr>
          <w:ilvl w:val="0"/>
          <w:numId w:val="7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Log of project travel &amp; expenditure (see website)</w:t>
      </w:r>
    </w:p>
    <w:p w14:paraId="243F8B2A" w14:textId="77777777" w:rsidR="00FD26F3" w:rsidRDefault="00FD26F3" w:rsidP="000038D0">
      <w:pPr>
        <w:pStyle w:val="BodyText"/>
        <w:numPr>
          <w:ilvl w:val="0"/>
          <w:numId w:val="1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Payment verification</w:t>
      </w:r>
      <w:r w:rsidR="00E73924">
        <w:rPr>
          <w:rFonts w:ascii="Verdana" w:hAnsi="Verdana"/>
          <w:b w:val="0"/>
          <w:bCs w:val="0"/>
          <w:sz w:val="20"/>
          <w:szCs w:val="20"/>
        </w:rPr>
        <w:t xml:space="preserve"> through Original </w:t>
      </w:r>
      <w:r w:rsidR="00E73924" w:rsidRPr="007253A8">
        <w:rPr>
          <w:rFonts w:ascii="Verdana" w:hAnsi="Verdana"/>
          <w:b w:val="0"/>
          <w:bCs w:val="0"/>
          <w:sz w:val="20"/>
          <w:szCs w:val="20"/>
        </w:rPr>
        <w:t>Bank Statements</w:t>
      </w:r>
    </w:p>
    <w:p w14:paraId="34CA93EA" w14:textId="77777777" w:rsidR="000038D0" w:rsidRPr="007253A8" w:rsidRDefault="000038D0" w:rsidP="000038D0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5A9940B0" w14:textId="77777777" w:rsidR="00FD26F3" w:rsidRPr="000038D0" w:rsidRDefault="00FD26F3" w:rsidP="000038D0">
      <w:pPr>
        <w:pStyle w:val="BodyText"/>
        <w:numPr>
          <w:ilvl w:val="0"/>
          <w:numId w:val="3"/>
        </w:numPr>
        <w:jc w:val="both"/>
        <w:rPr>
          <w:rFonts w:ascii="Verdana" w:hAnsi="Verdana"/>
          <w:bCs w:val="0"/>
          <w:sz w:val="20"/>
          <w:szCs w:val="20"/>
        </w:rPr>
      </w:pPr>
      <w:r w:rsidRPr="000038D0">
        <w:rPr>
          <w:rFonts w:ascii="Verdana" w:hAnsi="Verdana"/>
          <w:bCs w:val="0"/>
          <w:sz w:val="20"/>
          <w:szCs w:val="20"/>
        </w:rPr>
        <w:t>General</w:t>
      </w:r>
    </w:p>
    <w:p w14:paraId="4453811F" w14:textId="77777777" w:rsidR="00FD26F3" w:rsidRPr="007253A8" w:rsidRDefault="00FD26F3" w:rsidP="000038D0">
      <w:pPr>
        <w:pStyle w:val="BodyText"/>
        <w:numPr>
          <w:ilvl w:val="0"/>
          <w:numId w:val="7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Project Status – prototype/ test result/ demonstration</w:t>
      </w:r>
    </w:p>
    <w:p w14:paraId="528D4C4A" w14:textId="77777777" w:rsidR="00FD26F3" w:rsidRPr="007253A8" w:rsidRDefault="00FD26F3" w:rsidP="000038D0">
      <w:pPr>
        <w:pStyle w:val="BodyText"/>
        <w:numPr>
          <w:ilvl w:val="0"/>
          <w:numId w:val="7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Intellectual Property Protection</w:t>
      </w:r>
    </w:p>
    <w:p w14:paraId="11B49E68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592DC85B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b w:val="0"/>
          <w:bCs w:val="0"/>
          <w:sz w:val="20"/>
          <w:szCs w:val="20"/>
        </w:rPr>
        <w:t>The expenditure claimed will not be cleared for payment without a</w:t>
      </w:r>
      <w:r w:rsidR="00D00757" w:rsidRPr="007253A8">
        <w:rPr>
          <w:rFonts w:ascii="Verdana" w:hAnsi="Verdana"/>
          <w:b w:val="0"/>
          <w:bCs w:val="0"/>
          <w:sz w:val="20"/>
          <w:szCs w:val="20"/>
        </w:rPr>
        <w:t>dequate records to support it.</w:t>
      </w:r>
    </w:p>
    <w:p w14:paraId="4C6C3D53" w14:textId="77777777" w:rsidR="00FD26F3" w:rsidRPr="007253A8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6F797310" w14:textId="77777777" w:rsidR="001368EC" w:rsidRDefault="00FD26F3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 w:rsidRPr="007253A8">
        <w:rPr>
          <w:rFonts w:ascii="Verdana" w:hAnsi="Verdana"/>
          <w:sz w:val="20"/>
          <w:szCs w:val="20"/>
        </w:rPr>
        <w:t>Contact</w:t>
      </w:r>
      <w:r w:rsidR="000038D0">
        <w:rPr>
          <w:rFonts w:ascii="Verdana" w:hAnsi="Verdana"/>
          <w:sz w:val="20"/>
          <w:szCs w:val="20"/>
        </w:rPr>
        <w:t>:</w:t>
      </w:r>
      <w:r w:rsidRPr="007253A8">
        <w:rPr>
          <w:rFonts w:ascii="Verdana" w:hAnsi="Verdana"/>
          <w:b w:val="0"/>
          <w:bCs w:val="0"/>
          <w:sz w:val="20"/>
          <w:szCs w:val="20"/>
        </w:rPr>
        <w:tab/>
      </w:r>
      <w:r w:rsidR="00373982">
        <w:rPr>
          <w:rFonts w:ascii="Verdana" w:hAnsi="Verdana"/>
          <w:b w:val="0"/>
          <w:bCs w:val="0"/>
          <w:sz w:val="20"/>
          <w:szCs w:val="20"/>
        </w:rPr>
        <w:t>Shane Kelly</w:t>
      </w:r>
    </w:p>
    <w:p w14:paraId="21402BD1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ab/>
      </w:r>
      <w:r>
        <w:rPr>
          <w:rFonts w:ascii="Verdana" w:hAnsi="Verdana"/>
          <w:b w:val="0"/>
          <w:bCs w:val="0"/>
          <w:sz w:val="20"/>
          <w:szCs w:val="20"/>
        </w:rPr>
        <w:tab/>
        <w:t xml:space="preserve">R&amp;D Inspection Manager, </w:t>
      </w:r>
    </w:p>
    <w:p w14:paraId="35DDC645" w14:textId="77777777" w:rsidR="000038D0" w:rsidRDefault="000038D0" w:rsidP="000038D0">
      <w:pPr>
        <w:pStyle w:val="BodyText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ab/>
      </w:r>
      <w:r>
        <w:rPr>
          <w:rFonts w:ascii="Verdana" w:hAnsi="Verdana"/>
          <w:b w:val="0"/>
          <w:bCs w:val="0"/>
          <w:sz w:val="20"/>
          <w:szCs w:val="20"/>
        </w:rPr>
        <w:tab/>
        <w:t>Enterprise Ireland.</w:t>
      </w:r>
    </w:p>
    <w:p w14:paraId="180C1AA3" w14:textId="77777777" w:rsidR="000038D0" w:rsidRDefault="00D00757" w:rsidP="000038D0">
      <w:pPr>
        <w:pStyle w:val="BodyText"/>
        <w:ind w:left="720" w:firstLine="7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1368EC">
        <w:rPr>
          <w:rFonts w:ascii="Verdana" w:hAnsi="Verdana"/>
          <w:b w:val="0"/>
          <w:bCs w:val="0"/>
          <w:sz w:val="20"/>
          <w:szCs w:val="20"/>
        </w:rPr>
        <w:t>Tel 01 727</w:t>
      </w:r>
      <w:r w:rsidR="00373982">
        <w:rPr>
          <w:rFonts w:ascii="Verdana" w:hAnsi="Verdana"/>
          <w:b w:val="0"/>
          <w:bCs w:val="0"/>
          <w:sz w:val="20"/>
          <w:szCs w:val="20"/>
        </w:rPr>
        <w:t xml:space="preserve"> 2793</w:t>
      </w:r>
      <w:r w:rsidR="001368EC" w:rsidRPr="001368EC">
        <w:rPr>
          <w:rFonts w:ascii="Verdana" w:hAnsi="Verdana"/>
          <w:b w:val="0"/>
          <w:bCs w:val="0"/>
          <w:sz w:val="20"/>
          <w:szCs w:val="20"/>
        </w:rPr>
        <w:tab/>
      </w:r>
    </w:p>
    <w:p w14:paraId="2366A354" w14:textId="77777777" w:rsidR="000038D0" w:rsidRPr="001368EC" w:rsidRDefault="001368EC" w:rsidP="000038D0">
      <w:pPr>
        <w:pStyle w:val="BodyText"/>
        <w:ind w:left="720" w:firstLine="7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1368EC">
        <w:rPr>
          <w:rFonts w:ascii="Verdana" w:hAnsi="Verdana"/>
          <w:b w:val="0"/>
          <w:bCs w:val="0"/>
          <w:sz w:val="20"/>
          <w:szCs w:val="20"/>
        </w:rPr>
        <w:t xml:space="preserve">Email </w:t>
      </w:r>
      <w:r w:rsidR="00373982">
        <w:rPr>
          <w:rFonts w:ascii="Verdana" w:hAnsi="Verdana"/>
          <w:b w:val="0"/>
          <w:bCs w:val="0"/>
          <w:sz w:val="20"/>
          <w:szCs w:val="20"/>
        </w:rPr>
        <w:t>–</w:t>
      </w:r>
      <w:r w:rsidRPr="001368EC">
        <w:rPr>
          <w:rFonts w:ascii="Verdana" w:hAnsi="Verdana"/>
          <w:b w:val="0"/>
          <w:bCs w:val="0"/>
          <w:sz w:val="20"/>
          <w:szCs w:val="20"/>
        </w:rPr>
        <w:t xml:space="preserve"> </w:t>
      </w:r>
      <w:hyperlink r:id="rId11" w:history="1">
        <w:r w:rsidR="00373982" w:rsidRPr="00EE42FA">
          <w:rPr>
            <w:rStyle w:val="Hyperlink"/>
            <w:rFonts w:ascii="Verdana" w:hAnsi="Verdana"/>
            <w:sz w:val="20"/>
            <w:szCs w:val="20"/>
          </w:rPr>
          <w:t>shane.kelly@enterprise-ireland.com</w:t>
        </w:r>
      </w:hyperlink>
    </w:p>
    <w:sectPr w:rsidR="000038D0" w:rsidRPr="001368EC" w:rsidSect="00686F78">
      <w:footerReference w:type="default" r:id="rId12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58B02" w14:textId="77777777" w:rsidR="006C5E2C" w:rsidRDefault="006C5E2C" w:rsidP="006300A8">
      <w:r>
        <w:separator/>
      </w:r>
    </w:p>
  </w:endnote>
  <w:endnote w:type="continuationSeparator" w:id="0">
    <w:p w14:paraId="0054A0A4" w14:textId="77777777" w:rsidR="006C5E2C" w:rsidRDefault="006C5E2C" w:rsidP="006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4"/>
        <w:szCs w:val="14"/>
      </w:rPr>
      <w:id w:val="-152754112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DE1C750" w14:textId="295C8C31" w:rsidR="006300A8" w:rsidRPr="006300A8" w:rsidRDefault="006300A8" w:rsidP="006300A8">
            <w:pPr>
              <w:pStyle w:val="Footer"/>
              <w:tabs>
                <w:tab w:val="clear" w:pos="4513"/>
              </w:tabs>
              <w:rPr>
                <w:rFonts w:ascii="Verdana" w:hAnsi="Verdana"/>
                <w:sz w:val="14"/>
                <w:szCs w:val="14"/>
              </w:rPr>
            </w:pPr>
            <w:r w:rsidRPr="006300A8">
              <w:rPr>
                <w:rFonts w:ascii="Verdana" w:hAnsi="Verdana"/>
                <w:sz w:val="14"/>
                <w:szCs w:val="14"/>
              </w:rPr>
              <w:t>R&amp;D Revenue Grant Inspection Guide 06-10-20</w:t>
            </w:r>
            <w:r w:rsidRPr="006300A8">
              <w:rPr>
                <w:rFonts w:ascii="Verdana" w:hAnsi="Verdana"/>
                <w:sz w:val="14"/>
                <w:szCs w:val="14"/>
              </w:rPr>
              <w:tab/>
              <w:t xml:space="preserve">Page </w:t>
            </w:r>
            <w:r w:rsidRPr="006300A8">
              <w:rPr>
                <w:rFonts w:ascii="Verdana" w:hAnsi="Verdana"/>
                <w:sz w:val="14"/>
                <w:szCs w:val="14"/>
              </w:rPr>
              <w:fldChar w:fldCharType="begin"/>
            </w:r>
            <w:r w:rsidRPr="006300A8">
              <w:rPr>
                <w:rFonts w:ascii="Verdana" w:hAnsi="Verdana"/>
                <w:sz w:val="14"/>
                <w:szCs w:val="14"/>
              </w:rPr>
              <w:instrText xml:space="preserve"> PAGE </w:instrText>
            </w:r>
            <w:r w:rsidRPr="006300A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6300A8">
              <w:rPr>
                <w:rFonts w:ascii="Verdana" w:hAnsi="Verdana"/>
                <w:noProof/>
                <w:sz w:val="14"/>
                <w:szCs w:val="14"/>
              </w:rPr>
              <w:t>2</w:t>
            </w:r>
            <w:r w:rsidRPr="006300A8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6300A8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6300A8">
              <w:rPr>
                <w:rFonts w:ascii="Verdana" w:hAnsi="Verdana"/>
                <w:sz w:val="14"/>
                <w:szCs w:val="14"/>
              </w:rPr>
              <w:fldChar w:fldCharType="begin"/>
            </w:r>
            <w:r w:rsidRPr="006300A8">
              <w:rPr>
                <w:rFonts w:ascii="Verdana" w:hAnsi="Verdana"/>
                <w:sz w:val="14"/>
                <w:szCs w:val="14"/>
              </w:rPr>
              <w:instrText xml:space="preserve"> NUMPAGES  </w:instrText>
            </w:r>
            <w:r w:rsidRPr="006300A8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6300A8">
              <w:rPr>
                <w:rFonts w:ascii="Verdana" w:hAnsi="Verdana"/>
                <w:noProof/>
                <w:sz w:val="14"/>
                <w:szCs w:val="14"/>
              </w:rPr>
              <w:t>2</w:t>
            </w:r>
            <w:r w:rsidRPr="006300A8">
              <w:rPr>
                <w:rFonts w:ascii="Verdana" w:hAnsi="Verdana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AD2A" w14:textId="77777777" w:rsidR="006C5E2C" w:rsidRDefault="006C5E2C" w:rsidP="006300A8">
      <w:r>
        <w:separator/>
      </w:r>
    </w:p>
  </w:footnote>
  <w:footnote w:type="continuationSeparator" w:id="0">
    <w:p w14:paraId="4CCEC931" w14:textId="77777777" w:rsidR="006C5E2C" w:rsidRDefault="006C5E2C" w:rsidP="0063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D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AA64CA"/>
    <w:multiLevelType w:val="hybridMultilevel"/>
    <w:tmpl w:val="09E4C4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37BC6"/>
    <w:multiLevelType w:val="hybridMultilevel"/>
    <w:tmpl w:val="384C2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407"/>
    <w:multiLevelType w:val="hybridMultilevel"/>
    <w:tmpl w:val="98FECE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A7519B"/>
    <w:multiLevelType w:val="hybridMultilevel"/>
    <w:tmpl w:val="E89EB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06B1"/>
    <w:multiLevelType w:val="hybridMultilevel"/>
    <w:tmpl w:val="49386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629C"/>
    <w:multiLevelType w:val="hybridMultilevel"/>
    <w:tmpl w:val="7B9EE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B11"/>
    <w:multiLevelType w:val="hybridMultilevel"/>
    <w:tmpl w:val="2800F0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7C4EBA"/>
    <w:multiLevelType w:val="hybridMultilevel"/>
    <w:tmpl w:val="09E4C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05E0A"/>
    <w:multiLevelType w:val="hybridMultilevel"/>
    <w:tmpl w:val="09E4C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06A07"/>
    <w:multiLevelType w:val="multilevel"/>
    <w:tmpl w:val="A2D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91295"/>
    <w:multiLevelType w:val="hybridMultilevel"/>
    <w:tmpl w:val="49386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7510"/>
    <w:multiLevelType w:val="hybridMultilevel"/>
    <w:tmpl w:val="545CCA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65547"/>
    <w:multiLevelType w:val="hybridMultilevel"/>
    <w:tmpl w:val="09E4C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C263F"/>
    <w:multiLevelType w:val="hybridMultilevel"/>
    <w:tmpl w:val="DC868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81C40"/>
    <w:multiLevelType w:val="hybridMultilevel"/>
    <w:tmpl w:val="FB28C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57"/>
    <w:rsid w:val="000038D0"/>
    <w:rsid w:val="001368EC"/>
    <w:rsid w:val="001522D2"/>
    <w:rsid w:val="001A18C6"/>
    <w:rsid w:val="00373982"/>
    <w:rsid w:val="006300A8"/>
    <w:rsid w:val="00686F78"/>
    <w:rsid w:val="006C5E2C"/>
    <w:rsid w:val="007253A8"/>
    <w:rsid w:val="00766E96"/>
    <w:rsid w:val="00810997"/>
    <w:rsid w:val="008161BE"/>
    <w:rsid w:val="00B30EA0"/>
    <w:rsid w:val="00D00757"/>
    <w:rsid w:val="00D73A79"/>
    <w:rsid w:val="00E73924"/>
    <w:rsid w:val="00FA6A54"/>
    <w:rsid w:val="00FB7189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320C1E"/>
  <w15:chartTrackingRefBased/>
  <w15:docId w15:val="{DC90E471-AE3E-498C-8809-C568FF80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NormalWeb">
    <w:name w:val="Normal (Web)"/>
    <w:basedOn w:val="Normal"/>
    <w:rsid w:val="00766E9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qFormat/>
    <w:rsid w:val="00766E96"/>
    <w:rPr>
      <w:b/>
      <w:bCs/>
    </w:rPr>
  </w:style>
  <w:style w:type="character" w:styleId="UnresolvedMention">
    <w:name w:val="Unresolved Mention"/>
    <w:uiPriority w:val="99"/>
    <w:semiHidden/>
    <w:unhideWhenUsed/>
    <w:rsid w:val="00373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1099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630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0A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30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A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ne.kelly@enterprise-ireland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E9112BCE844CAB5FE2BA4DBDD661" ma:contentTypeVersion="13" ma:contentTypeDescription="Create a new document." ma:contentTypeScope="" ma:versionID="c9adb4eb39b097446173d4c95ce4945d">
  <xsd:schema xmlns:xsd="http://www.w3.org/2001/XMLSchema" xmlns:xs="http://www.w3.org/2001/XMLSchema" xmlns:p="http://schemas.microsoft.com/office/2006/metadata/properties" xmlns:ns3="26ef43b0-86e4-4a4d-bfcc-4e186931c9f7" xmlns:ns4="c9c96e0f-73eb-4d64-b4c5-d0d7ae2bba14" targetNamespace="http://schemas.microsoft.com/office/2006/metadata/properties" ma:root="true" ma:fieldsID="6638c85acf35209bd3f4adf2f65b5b3a" ns3:_="" ns4:_="">
    <xsd:import namespace="26ef43b0-86e4-4a4d-bfcc-4e186931c9f7"/>
    <xsd:import namespace="c9c96e0f-73eb-4d64-b4c5-d0d7ae2bb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43b0-86e4-4a4d-bfcc-4e186931c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96e0f-73eb-4d64-b4c5-d0d7ae2bb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F5A0D-5CF2-495C-B564-C8673AC71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96B46-A4C4-4921-9B00-DE4501FEC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f43b0-86e4-4a4d-bfcc-4e186931c9f7"/>
    <ds:schemaRef ds:uri="c9c96e0f-73eb-4d64-b4c5-d0d7ae2bb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C8EF2-AAC4-4F6F-8925-2BF4F132E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R&amp;D Grant Inspection Checklist</vt:lpstr>
    </vt:vector>
  </TitlesOfParts>
  <Company>Enterprise Ireland</Company>
  <LinksUpToDate>false</LinksUpToDate>
  <CharactersWithSpaces>2225</CharactersWithSpaces>
  <SharedDoc>false</SharedDoc>
  <HLinks>
    <vt:vector size="12" baseType="variant"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mailto:shane.kelly@enterprise-ireland.com</vt:lpwstr>
      </vt:variant>
      <vt:variant>
        <vt:lpwstr/>
      </vt:variant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http://www.enterprise-ireland.com/en/Process/Companies/R-and-D-Revenue-Grant-Claim-Forms-Pilot-June-2010.html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R&amp;D Grant Inspection Checklist</dc:title>
  <dc:subject/>
  <dc:creator>jfinlay</dc:creator>
  <cp:keywords/>
  <dc:description/>
  <cp:lastModifiedBy>Geoghegan, Marie</cp:lastModifiedBy>
  <cp:revision>2</cp:revision>
  <cp:lastPrinted>2019-01-08T08:12:00Z</cp:lastPrinted>
  <dcterms:created xsi:type="dcterms:W3CDTF">2020-12-01T15:18:00Z</dcterms:created>
  <dcterms:modified xsi:type="dcterms:W3CDTF">2020-12-01T15:18:00Z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0x0101004F7AE9112BCE844CAB5FE2BA4DBDD661</vt:lpwstr>
  </property>
  <property fmtid="{D5CDD505-2E9C-101B-9397-08002B2CF9AE}" pid="3" name="_AdHocReviewCycleID">
    <vt:i4>1003139039</vt:i4>
  </property>
  <property fmtid="{D5CDD505-2E9C-101B-9397-08002B2CF9AE}" pid="4" name="_NewReviewCycle">
    <vt:lpwstr/>
  </property>
  <property fmtid="{D5CDD505-2E9C-101B-9397-08002B2CF9AE}" pid="5" name="_EmailSubject">
    <vt:lpwstr>R&amp;D Revenue webpage updates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-286119969</vt:i4>
  </property>
</Properties>
</file>